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A7" w:rsidRDefault="009A42A7">
      <w:r>
        <w:rPr>
          <w:rFonts w:hint="eastAsia"/>
        </w:rPr>
        <w:t>保健便り＊</w:t>
      </w:r>
      <w:r>
        <w:rPr>
          <w:rFonts w:hint="eastAsia"/>
        </w:rPr>
        <w:t>11</w:t>
      </w:r>
      <w:r>
        <w:rPr>
          <w:rFonts w:hint="eastAsia"/>
        </w:rPr>
        <w:t>月号</w:t>
      </w:r>
    </w:p>
    <w:p w:rsidR="002200D8" w:rsidRDefault="001812AC">
      <w:r>
        <w:rPr>
          <w:rFonts w:hint="eastAsia"/>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101600</wp:posOffset>
            </wp:positionV>
            <wp:extent cx="1611852" cy="1692000"/>
            <wp:effectExtent l="0" t="0" r="7620" b="3810"/>
            <wp:wrapSquare wrapText="bothSides"/>
            <wp:docPr id="1" name="図 1" descr="C:\Program Files\Microsoft Office\MEDIA\CAGCAT10\j019637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6374.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852" cy="1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6B0">
        <w:rPr>
          <w:rFonts w:hint="eastAsia"/>
        </w:rPr>
        <w:t>今月の目標</w:t>
      </w:r>
    </w:p>
    <w:p w:rsidR="001706B0" w:rsidRDefault="001706B0">
      <w:r>
        <w:rPr>
          <w:rFonts w:hint="eastAsia"/>
        </w:rPr>
        <w:t>目指せ！歯磨き名人！</w:t>
      </w:r>
    </w:p>
    <w:p w:rsidR="001F6C90" w:rsidRDefault="001706B0">
      <w:pPr>
        <w:rPr>
          <w:rFonts w:hint="eastAsia"/>
        </w:rPr>
      </w:pPr>
      <w:r>
        <w:rPr>
          <w:rFonts w:hint="eastAsia"/>
        </w:rPr>
        <w:t>11</w:t>
      </w:r>
      <w:r>
        <w:rPr>
          <w:rFonts w:hint="eastAsia"/>
        </w:rPr>
        <w:t>月</w:t>
      </w:r>
      <w:r>
        <w:rPr>
          <w:rFonts w:hint="eastAsia"/>
        </w:rPr>
        <w:t>8</w:t>
      </w:r>
      <w:r>
        <w:rPr>
          <w:rFonts w:hint="eastAsia"/>
        </w:rPr>
        <w:t>日は、「いい歯の日」です。毎食後歯磨きをしていたとしても、官職が多くて、歯磨きがおろそかになっていませんか？</w:t>
      </w:r>
      <w:r w:rsidR="002F3A17">
        <w:rPr>
          <w:rFonts w:hint="eastAsia"/>
        </w:rPr>
        <w:t xml:space="preserve">　いつでも手軽に食べ物が手に入るのはいいのですが、お菓子やジュースで口の中が汚れたままになっている方をよく見かけます。虫歯になって痛い思いをしますか？</w:t>
      </w:r>
      <w:r w:rsidR="0084430A">
        <w:rPr>
          <w:rFonts w:hint="eastAsia"/>
        </w:rPr>
        <w:t>歯周病になって葉を失いたいですか？</w:t>
      </w:r>
    </w:p>
    <w:p w:rsidR="001706B0" w:rsidRDefault="0084430A">
      <w:r>
        <w:rPr>
          <w:rFonts w:hint="eastAsia"/>
        </w:rPr>
        <w:t>虫歯も歯周病も怖い！</w:t>
      </w:r>
    </w:p>
    <w:p w:rsidR="001F6C90" w:rsidRDefault="001F6C90">
      <w:pPr>
        <w:sectPr w:rsidR="001F6C90" w:rsidSect="00114A6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Borders w:offsetFrom="page">
            <w:top w:val="classicalWave" w:sz="10" w:space="24" w:color="auto"/>
            <w:left w:val="classicalWave" w:sz="10" w:space="24" w:color="auto"/>
            <w:bottom w:val="classicalWave" w:sz="10" w:space="24" w:color="auto"/>
            <w:right w:val="classicalWave" w:sz="10" w:space="24" w:color="auto"/>
          </w:pgBorders>
          <w:cols w:space="425"/>
          <w:docGrid w:type="lines" w:linePitch="360"/>
        </w:sectPr>
      </w:pPr>
    </w:p>
    <w:p w:rsidR="00D166F0" w:rsidRPr="00D166F0" w:rsidRDefault="00D166F0" w:rsidP="00D166F0">
      <w:pPr>
        <w:keepNext/>
        <w:framePr w:dropCap="drop" w:lines="2" w:wrap="around" w:vAnchor="text" w:hAnchor="text"/>
        <w:spacing w:line="720" w:lineRule="exact"/>
        <w:textAlignment w:val="baseline"/>
        <w:rPr>
          <w:rFonts w:ascii="ＭＳ 明朝" w:hAnsi="ＭＳ 明朝"/>
          <w:position w:val="1"/>
          <w:sz w:val="62"/>
        </w:rPr>
      </w:pPr>
      <w:r w:rsidRPr="00D166F0">
        <w:rPr>
          <w:rFonts w:ascii="ＭＳ 明朝" w:hAnsi="ＭＳ 明朝" w:hint="eastAsia"/>
          <w:position w:val="1"/>
          <w:sz w:val="62"/>
        </w:rPr>
        <w:t>虫</w:t>
      </w:r>
    </w:p>
    <w:p w:rsidR="0084430A" w:rsidRDefault="0084430A">
      <w:r>
        <w:rPr>
          <w:rFonts w:hint="eastAsia"/>
        </w:rPr>
        <w:t>歯について：虫歯の原因となるミュータンス金が甘いものの食べカスを食べて増殖し、歯の表面にプラーク（歯垢）をつくります。プラークが付着したままであれば、やがて酸が</w:t>
      </w:r>
      <w:r w:rsidR="00277519">
        <w:rPr>
          <w:rFonts w:hint="eastAsia"/>
        </w:rPr>
        <w:t>産出され、この酸によって歯のエナメル質が溶け始めます。この状態が第一度で、まだ痛みはありません。第二度になりますとエナメル質の下の象牙質にまで虫歯が進みます。ここには神経がありますので、冷たいものがしみるようになります。第三度は歯根だけの状態となり葉を抜かなくてはなりません。</w:t>
      </w:r>
    </w:p>
    <w:p w:rsidR="006878A6" w:rsidRPr="006878A6" w:rsidRDefault="006878A6" w:rsidP="006878A6">
      <w:pPr>
        <w:keepNext/>
        <w:framePr w:dropCap="drop" w:lines="2" w:wrap="around" w:vAnchor="text" w:hAnchor="text"/>
        <w:spacing w:line="720" w:lineRule="exact"/>
        <w:textAlignment w:val="baseline"/>
        <w:rPr>
          <w:rFonts w:ascii="ＭＳ 明朝" w:hAnsi="ＭＳ 明朝"/>
          <w:position w:val="3"/>
          <w:sz w:val="58"/>
        </w:rPr>
      </w:pPr>
      <w:r w:rsidRPr="006878A6">
        <w:rPr>
          <w:rFonts w:ascii="ＭＳ 明朝" w:hAnsi="ＭＳ 明朝" w:hint="eastAsia"/>
          <w:position w:val="3"/>
          <w:sz w:val="58"/>
        </w:rPr>
        <w:t>歯</w:t>
      </w:r>
    </w:p>
    <w:p w:rsidR="00277519" w:rsidRDefault="00277519">
      <w:r>
        <w:rPr>
          <w:rFonts w:hint="eastAsia"/>
        </w:rPr>
        <w:t>周病について：歯と歯ぐきの</w:t>
      </w:r>
      <w:r w:rsidR="00904D45">
        <w:rPr>
          <w:rFonts w:hint="eastAsia"/>
        </w:rPr>
        <w:t>間</w:t>
      </w:r>
      <w:r>
        <w:rPr>
          <w:rFonts w:hint="eastAsia"/>
        </w:rPr>
        <w:t>に</w:t>
      </w:r>
      <w:r w:rsidR="00904D45">
        <w:rPr>
          <w:rFonts w:hint="eastAsia"/>
        </w:rPr>
        <w:t>プラークがたまると、ここに住む歯周</w:t>
      </w:r>
      <w:r w:rsidR="00904D45">
        <w:rPr>
          <w:rFonts w:hint="eastAsia"/>
        </w:rPr>
        <w:lastRenderedPageBreak/>
        <w:t>病の原因菌が、食べ物のカスや唾液に含まれるたんぱく質を食べて増殖します。最初は歯ぐきが時々腫れ</w:t>
      </w:r>
      <w:r w:rsidR="005D2643">
        <w:rPr>
          <w:rFonts w:hint="eastAsia"/>
        </w:rPr>
        <w:t>たり、赤く充血したり、歯を磨いているときに少し血が出たりする歯肉炎の状態です。初期歯周炎</w:t>
      </w:r>
      <w:r w:rsidR="00663A8D">
        <w:rPr>
          <w:rFonts w:hint="eastAsia"/>
        </w:rPr>
        <w:t>の状態になりますと、歯と歯ぐきの間に隙間（歯周ポケット）ができますが、まだ、痛みがありません。正しいブラッシングをすれば治ります。中期歯周炎になりますと、歯ぐきがブヨブヨする、口臭、かたいものがかみにくいなどの症状が現れ</w:t>
      </w:r>
      <w:r w:rsidR="007D77AA">
        <w:rPr>
          <w:rFonts w:hint="eastAsia"/>
        </w:rPr>
        <w:t>専門的な治療が必要です。後期歯周炎では歯槽骨（歯の土台の部分）がほとんど無くなり、歯がぐらぐら</w:t>
      </w:r>
      <w:r w:rsidR="000A0F41">
        <w:rPr>
          <w:rFonts w:hint="eastAsia"/>
        </w:rPr>
        <w:t>して、最後には抜け落ちてしまいます。</w:t>
      </w:r>
    </w:p>
    <w:p w:rsidR="001F6C90" w:rsidRDefault="001F6C90">
      <w:pPr>
        <w:sectPr w:rsidR="001F6C90" w:rsidSect="00114A69">
          <w:type w:val="continuous"/>
          <w:pgSz w:w="11906" w:h="16838"/>
          <w:pgMar w:top="1985" w:right="1701" w:bottom="1701" w:left="1701" w:header="851" w:footer="992" w:gutter="0"/>
          <w:pgBorders w:offsetFrom="page">
            <w:top w:val="classicalWave" w:sz="10" w:space="24" w:color="auto"/>
            <w:left w:val="classicalWave" w:sz="10" w:space="24" w:color="auto"/>
            <w:bottom w:val="classicalWave" w:sz="10" w:space="24" w:color="auto"/>
            <w:right w:val="classicalWave" w:sz="10" w:space="24" w:color="auto"/>
          </w:pgBorders>
          <w:cols w:num="2" w:space="425"/>
          <w:docGrid w:type="lines" w:linePitch="360"/>
        </w:sectPr>
      </w:pPr>
    </w:p>
    <w:p w:rsidR="000A0F41" w:rsidRDefault="000A0F41">
      <w:r>
        <w:rPr>
          <w:rFonts w:hint="eastAsia"/>
        </w:rPr>
        <w:lastRenderedPageBreak/>
        <w:t>歯磨き＋敵検診であなたは大丈夫！</w:t>
      </w:r>
    </w:p>
    <w:p w:rsidR="00D166F0" w:rsidRDefault="00D166F0">
      <w:pPr>
        <w:sectPr w:rsidR="00D166F0" w:rsidSect="00114A69">
          <w:type w:val="continuous"/>
          <w:pgSz w:w="11906" w:h="16838"/>
          <w:pgMar w:top="1985" w:right="1701" w:bottom="1701" w:left="1701" w:header="851" w:footer="992" w:gutter="0"/>
          <w:pgBorders w:offsetFrom="page">
            <w:top w:val="classicalWave" w:sz="10" w:space="24" w:color="auto"/>
            <w:left w:val="classicalWave" w:sz="10" w:space="24" w:color="auto"/>
            <w:bottom w:val="classicalWave" w:sz="10" w:space="24" w:color="auto"/>
            <w:right w:val="classicalWave" w:sz="10" w:space="24" w:color="auto"/>
          </w:pgBorders>
          <w:cols w:space="425"/>
          <w:docGrid w:type="lines" w:linePitch="360"/>
        </w:sectPr>
      </w:pPr>
    </w:p>
    <w:p w:rsidR="006878A6" w:rsidRPr="006878A6" w:rsidRDefault="006878A6" w:rsidP="006878A6">
      <w:pPr>
        <w:keepNext/>
        <w:framePr w:dropCap="drop" w:lines="2" w:wrap="around" w:vAnchor="text" w:hAnchor="text"/>
        <w:spacing w:line="720" w:lineRule="exact"/>
        <w:textAlignment w:val="baseline"/>
        <w:rPr>
          <w:rFonts w:ascii="ＭＳ 明朝" w:hAnsi="ＭＳ 明朝"/>
          <w:position w:val="1"/>
          <w:sz w:val="62"/>
        </w:rPr>
      </w:pPr>
      <w:r w:rsidRPr="006878A6">
        <w:rPr>
          <w:rFonts w:ascii="ＭＳ 明朝" w:hAnsi="ＭＳ 明朝" w:hint="eastAsia"/>
          <w:position w:val="1"/>
          <w:sz w:val="62"/>
        </w:rPr>
        <w:t>虫</w:t>
      </w:r>
    </w:p>
    <w:p w:rsidR="000A0F41" w:rsidRDefault="000A0F41">
      <w:r>
        <w:rPr>
          <w:rFonts w:hint="eastAsia"/>
        </w:rPr>
        <w:t>歯になりやすいところはよく磨きましょう。歯と歯の間は</w:t>
      </w:r>
      <w:r>
        <w:rPr>
          <w:rFonts w:hint="eastAsia"/>
        </w:rPr>
        <w:t>90</w:t>
      </w:r>
      <w:r>
        <w:rPr>
          <w:rFonts w:hint="eastAsia"/>
        </w:rPr>
        <w:t>°の角度に、歯と歯ぐきの境目は</w:t>
      </w:r>
      <w:r>
        <w:rPr>
          <w:rFonts w:hint="eastAsia"/>
        </w:rPr>
        <w:t>45</w:t>
      </w:r>
      <w:r>
        <w:rPr>
          <w:rFonts w:hint="eastAsia"/>
        </w:rPr>
        <w:t>°の角度に、奥歯のかみ合わせは歯の溝に</w:t>
      </w:r>
      <w:r w:rsidR="00EA3A8C">
        <w:rPr>
          <w:rFonts w:hint="eastAsia"/>
        </w:rPr>
        <w:t>歯ブラシを当てて左右に細かく動かします。</w:t>
      </w:r>
    </w:p>
    <w:p w:rsidR="00EA3A8C" w:rsidRDefault="00D166F0">
      <w:r>
        <w:br w:type="column"/>
      </w:r>
      <w:r w:rsidR="00EA3A8C">
        <w:rPr>
          <w:rFonts w:hint="eastAsia"/>
        </w:rPr>
        <w:lastRenderedPageBreak/>
        <w:t>歯磨きだけではお落ちない汚れもあります。半年に</w:t>
      </w:r>
      <w:r w:rsidR="00EA3A8C">
        <w:rPr>
          <w:rFonts w:hint="eastAsia"/>
        </w:rPr>
        <w:t>1</w:t>
      </w:r>
      <w:r w:rsidR="00EA3A8C">
        <w:rPr>
          <w:rFonts w:hint="eastAsia"/>
        </w:rPr>
        <w:t>回は定期健診に行って、それらの汚れを落としてもらいましょう。治療より予</w:t>
      </w:r>
      <w:bookmarkStart w:id="0" w:name="_GoBack"/>
      <w:bookmarkEnd w:id="0"/>
      <w:r w:rsidR="00EA3A8C">
        <w:rPr>
          <w:rFonts w:hint="eastAsia"/>
        </w:rPr>
        <w:t>防が楽です。</w:t>
      </w:r>
    </w:p>
    <w:sectPr w:rsidR="00EA3A8C" w:rsidSect="00114A69">
      <w:type w:val="continuous"/>
      <w:pgSz w:w="11906" w:h="16838"/>
      <w:pgMar w:top="1985" w:right="1701" w:bottom="1701" w:left="1701" w:header="851" w:footer="992" w:gutter="0"/>
      <w:pgBorders w:offsetFrom="page">
        <w:top w:val="classicalWave" w:sz="10" w:space="24" w:color="auto"/>
        <w:left w:val="classicalWave" w:sz="10" w:space="24" w:color="auto"/>
        <w:bottom w:val="classicalWave" w:sz="10" w:space="24" w:color="auto"/>
        <w:right w:val="classicalWave" w:sz="10" w:space="24" w:color="auto"/>
      </w:pgBorders>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19" w:rsidRDefault="00A96719" w:rsidP="0084430A">
      <w:r>
        <w:separator/>
      </w:r>
    </w:p>
  </w:endnote>
  <w:endnote w:type="continuationSeparator" w:id="0">
    <w:p w:rsidR="00A96719" w:rsidRDefault="00A96719" w:rsidP="0084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19" w:rsidRDefault="00A96719" w:rsidP="0084430A">
      <w:r>
        <w:separator/>
      </w:r>
    </w:p>
  </w:footnote>
  <w:footnote w:type="continuationSeparator" w:id="0">
    <w:p w:rsidR="00A96719" w:rsidRDefault="00A96719" w:rsidP="00844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4B" w:rsidRDefault="00B94D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0"/>
    <w:rsid w:val="000A0F41"/>
    <w:rsid w:val="00114A69"/>
    <w:rsid w:val="001706B0"/>
    <w:rsid w:val="001812AC"/>
    <w:rsid w:val="001F6C90"/>
    <w:rsid w:val="002200D8"/>
    <w:rsid w:val="00277519"/>
    <w:rsid w:val="002F3A17"/>
    <w:rsid w:val="005560AF"/>
    <w:rsid w:val="005D2643"/>
    <w:rsid w:val="00663A8D"/>
    <w:rsid w:val="006878A6"/>
    <w:rsid w:val="007D77AA"/>
    <w:rsid w:val="0084430A"/>
    <w:rsid w:val="00904D45"/>
    <w:rsid w:val="009A42A7"/>
    <w:rsid w:val="00A96719"/>
    <w:rsid w:val="00B94D4B"/>
    <w:rsid w:val="00D166F0"/>
    <w:rsid w:val="00EA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0A"/>
    <w:pPr>
      <w:tabs>
        <w:tab w:val="center" w:pos="4252"/>
        <w:tab w:val="right" w:pos="8504"/>
      </w:tabs>
      <w:snapToGrid w:val="0"/>
    </w:pPr>
  </w:style>
  <w:style w:type="character" w:customStyle="1" w:styleId="a4">
    <w:name w:val="ヘッダー (文字)"/>
    <w:basedOn w:val="a0"/>
    <w:link w:val="a3"/>
    <w:uiPriority w:val="99"/>
    <w:rsid w:val="0084430A"/>
    <w:rPr>
      <w:kern w:val="2"/>
      <w:sz w:val="21"/>
      <w:szCs w:val="24"/>
    </w:rPr>
  </w:style>
  <w:style w:type="paragraph" w:styleId="a5">
    <w:name w:val="footer"/>
    <w:basedOn w:val="a"/>
    <w:link w:val="a6"/>
    <w:uiPriority w:val="99"/>
    <w:unhideWhenUsed/>
    <w:rsid w:val="0084430A"/>
    <w:pPr>
      <w:tabs>
        <w:tab w:val="center" w:pos="4252"/>
        <w:tab w:val="right" w:pos="8504"/>
      </w:tabs>
      <w:snapToGrid w:val="0"/>
    </w:pPr>
  </w:style>
  <w:style w:type="character" w:customStyle="1" w:styleId="a6">
    <w:name w:val="フッター (文字)"/>
    <w:basedOn w:val="a0"/>
    <w:link w:val="a5"/>
    <w:uiPriority w:val="99"/>
    <w:rsid w:val="008443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0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0A"/>
    <w:pPr>
      <w:tabs>
        <w:tab w:val="center" w:pos="4252"/>
        <w:tab w:val="right" w:pos="8504"/>
      </w:tabs>
      <w:snapToGrid w:val="0"/>
    </w:pPr>
  </w:style>
  <w:style w:type="character" w:customStyle="1" w:styleId="a4">
    <w:name w:val="ヘッダー (文字)"/>
    <w:basedOn w:val="a0"/>
    <w:link w:val="a3"/>
    <w:uiPriority w:val="99"/>
    <w:rsid w:val="0084430A"/>
    <w:rPr>
      <w:kern w:val="2"/>
      <w:sz w:val="21"/>
      <w:szCs w:val="24"/>
    </w:rPr>
  </w:style>
  <w:style w:type="paragraph" w:styleId="a5">
    <w:name w:val="footer"/>
    <w:basedOn w:val="a"/>
    <w:link w:val="a6"/>
    <w:uiPriority w:val="99"/>
    <w:unhideWhenUsed/>
    <w:rsid w:val="0084430A"/>
    <w:pPr>
      <w:tabs>
        <w:tab w:val="center" w:pos="4252"/>
        <w:tab w:val="right" w:pos="8504"/>
      </w:tabs>
      <w:snapToGrid w:val="0"/>
    </w:pPr>
  </w:style>
  <w:style w:type="character" w:customStyle="1" w:styleId="a6">
    <w:name w:val="フッター (文字)"/>
    <w:basedOn w:val="a0"/>
    <w:link w:val="a5"/>
    <w:uiPriority w:val="99"/>
    <w:rsid w:val="008443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2013-07-23T08:32:00Z</dcterms:created>
  <dcterms:modified xsi:type="dcterms:W3CDTF">2013-07-23T08:33:00Z</dcterms:modified>
</cp:coreProperties>
</file>