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4" w:rsidRDefault="005B4854">
      <w:pPr>
        <w:rPr>
          <w:rFonts w:hint="eastAsia"/>
        </w:rPr>
      </w:pPr>
      <w:r w:rsidRPr="005B4854">
        <w:rPr>
          <w:rFonts w:hint="eastAsia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.05pt;margin-top:.3pt;width:35.35pt;height:19.75pt;z-index:251664384" filled="f" stroked="f">
            <v:textbox inset="5.85pt,.7pt,5.85pt,.7pt">
              <w:txbxContent>
                <w:p w:rsidR="005B4854" w:rsidRDefault="005B4854"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Pr="005B4854">
        <w:rPr>
          <w:rFonts w:hint="eastAsia"/>
          <w:color w:val="FFFFFF" w:themeColor="background1"/>
        </w:rPr>
        <w:t>－１</w:t>
      </w:r>
      <w:r>
        <w:rPr>
          <w:rFonts w:hint="eastAsia"/>
        </w:rPr>
        <w:tab/>
        <w:t>0</w:t>
      </w:r>
      <w:r>
        <w:rPr>
          <w:rFonts w:hint="eastAsia"/>
        </w:rPr>
        <w:tab/>
        <w:t>1</w:t>
      </w:r>
      <w:r>
        <w:rPr>
          <w:rFonts w:hint="eastAsia"/>
        </w:rPr>
        <w:tab/>
        <w:t>2</w:t>
      </w:r>
      <w:r>
        <w:rPr>
          <w:rFonts w:hint="eastAsia"/>
        </w:rPr>
        <w:tab/>
        <w:t>3</w:t>
      </w:r>
    </w:p>
    <w:p w:rsidR="005B4854" w:rsidRDefault="005B4854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7.5pt;width:0;height:5.65pt;z-index:251659264" o:connectortype="straight" strokeweight=".25pt"/>
        </w:pict>
      </w:r>
      <w:r>
        <w:rPr>
          <w:rFonts w:hint="eastAsia"/>
          <w:noProof/>
        </w:rPr>
        <w:pict>
          <v:shape id="_x0000_s1030" type="#_x0000_t32" style="position:absolute;left:0;text-align:left;margin-left:128.9pt;margin-top:7.5pt;width:0;height:5.65pt;z-index:251662336" o:connectortype="straight" strokeweight=".25pt"/>
        </w:pict>
      </w:r>
      <w:r>
        <w:rPr>
          <w:rFonts w:hint="eastAsia"/>
          <w:noProof/>
        </w:rPr>
        <w:pict>
          <v:shape id="_x0000_s1029" type="#_x0000_t32" style="position:absolute;left:0;text-align:left;margin-left:86.35pt;margin-top:7.5pt;width:0;height:5.65pt;z-index:251661312" o:connectortype="straight" strokeweight=".25pt"/>
        </w:pict>
      </w:r>
      <w:r>
        <w:rPr>
          <w:rFonts w:hint="eastAsia"/>
          <w:noProof/>
        </w:rPr>
        <w:pict>
          <v:shape id="_x0000_s1028" type="#_x0000_t32" style="position:absolute;left:0;text-align:left;margin-left:43.8pt;margin-top:7.5pt;width:0;height:5.65pt;z-index:251660288" o:connectortype="straight" strokeweight=".25pt"/>
        </w:pict>
      </w:r>
      <w:r>
        <w:rPr>
          <w:rFonts w:hint="eastAsia"/>
          <w:noProof/>
        </w:rPr>
        <w:pict>
          <v:shape id="_x0000_s1031" type="#_x0000_t32" style="position:absolute;left:0;text-align:left;margin-left:171.45pt;margin-top:7.5pt;width:0;height:5.65pt;z-index:251663360" o:connectortype="straight" strokeweight=".25pt"/>
        </w:pict>
      </w:r>
      <w:r>
        <w:rPr>
          <w:rFonts w:hint="eastAsia"/>
          <w:noProof/>
        </w:rPr>
        <w:pict>
          <v:shape id="_x0000_s1026" type="#_x0000_t32" style="position:absolute;left:0;text-align:left;margin-left:1pt;margin-top:10.4pt;width:170.15pt;height:0;z-index:251658240" o:connectortype="straight"/>
        </w:pict>
      </w:r>
    </w:p>
    <w:p w:rsidR="005B4854" w:rsidRDefault="005B4854" w:rsidP="005B4854">
      <w:pPr>
        <w:ind w:leftChars="-67" w:hangingChars="67" w:hanging="141"/>
      </w:pPr>
      <w:r>
        <w:rPr>
          <w:rFonts w:hint="eastAsia"/>
        </w:rPr>
        <w:t>悪化</w:t>
      </w:r>
      <w:r>
        <w:rPr>
          <w:rFonts w:hint="eastAsia"/>
        </w:rPr>
        <w:tab/>
      </w:r>
      <w:r>
        <w:rPr>
          <w:rFonts w:hint="eastAsia"/>
        </w:rPr>
        <w:t>維持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改善大</w:t>
      </w:r>
    </w:p>
    <w:sectPr w:rsidR="005B4854" w:rsidSect="00EB7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854"/>
    <w:rsid w:val="00062934"/>
    <w:rsid w:val="00250B39"/>
    <w:rsid w:val="005B4854"/>
    <w:rsid w:val="00E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s01</cp:lastModifiedBy>
  <cp:revision>1</cp:revision>
  <dcterms:created xsi:type="dcterms:W3CDTF">2011-11-16T03:04:00Z</dcterms:created>
  <dcterms:modified xsi:type="dcterms:W3CDTF">2011-11-16T03:28:00Z</dcterms:modified>
</cp:coreProperties>
</file>